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tabs>
          <w:tab w:val="left" w:pos="4500"/>
          <w:tab w:val="left" w:pos="4680"/>
        </w:tabs>
        <w:adjustRightInd w:val="0"/>
        <w:snapToGrid w:val="0"/>
        <w:spacing w:line="590" w:lineRule="exact"/>
        <w:ind w:right="-36" w:rightChars="-17"/>
        <w:rPr>
          <w:rFonts w:hint="default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</w:pPr>
      <w:r>
        <w:rPr>
          <w:rFonts w:hint="default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附件</w:t>
      </w:r>
      <w:r>
        <w:rPr>
          <w:rFonts w:hint="eastAsia" w:ascii="CESI黑体-GB2312" w:hAnsi="CESI黑体-GB2312" w:eastAsia="CESI黑体-GB2312" w:cs="CESI黑体-GB2312"/>
          <w:color w:val="auto"/>
          <w:spacing w:val="0"/>
          <w:kern w:val="2"/>
          <w:sz w:val="32"/>
          <w:szCs w:val="32"/>
          <w:lang w:val="en-US" w:eastAsia="zh-CN" w:bidi="ar-SA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90" w:lineRule="exact"/>
        <w:ind w:right="0"/>
        <w:jc w:val="left"/>
        <w:textAlignment w:val="auto"/>
        <w:outlineLvl w:val="9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“深化扫黑除恶 守护你我平安”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center"/>
        <w:textAlignment w:val="auto"/>
        <w:rPr>
          <w:rFonts w:hint="eastAsia" w:ascii="黑体" w:hAnsi="黑体" w:eastAsia="黑体" w:cs="黑体"/>
          <w:b/>
          <w:bCs/>
          <w:sz w:val="28"/>
          <w:szCs w:val="32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“三微”作品登记表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90" w:lineRule="exact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32"/>
        </w:rPr>
        <w:t>报送单位：</w:t>
      </w:r>
    </w:p>
    <w:tbl>
      <w:tblPr>
        <w:tblStyle w:val="4"/>
        <w:tblW w:w="903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2864"/>
        <w:gridCol w:w="1417"/>
        <w:gridCol w:w="184"/>
        <w:gridCol w:w="894"/>
        <w:gridCol w:w="2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8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作品名称</w:t>
            </w:r>
          </w:p>
        </w:tc>
        <w:tc>
          <w:tcPr>
            <w:tcW w:w="7655" w:type="dxa"/>
            <w:gridSpan w:val="5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8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作品类别</w:t>
            </w:r>
          </w:p>
        </w:tc>
        <w:tc>
          <w:tcPr>
            <w:tcW w:w="4465" w:type="dxa"/>
            <w:gridSpan w:val="3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4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（微电影/微视频/微动漫）</w:t>
            </w:r>
          </w:p>
        </w:tc>
        <w:tc>
          <w:tcPr>
            <w:tcW w:w="89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片长</w:t>
            </w:r>
          </w:p>
        </w:tc>
        <w:tc>
          <w:tcPr>
            <w:tcW w:w="2296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8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拍摄单位</w:t>
            </w:r>
          </w:p>
        </w:tc>
        <w:tc>
          <w:tcPr>
            <w:tcW w:w="7655" w:type="dxa"/>
            <w:gridSpan w:val="5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8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拍摄时间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完成时间</w:t>
            </w:r>
          </w:p>
        </w:tc>
        <w:tc>
          <w:tcPr>
            <w:tcW w:w="3374" w:type="dxa"/>
            <w:gridSpan w:val="3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6" w:hRule="atLeast"/>
          <w:jc w:val="center"/>
        </w:trPr>
        <w:tc>
          <w:tcPr>
            <w:tcW w:w="1384" w:type="dxa"/>
            <w:vAlign w:val="center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作品简介</w:t>
            </w:r>
          </w:p>
        </w:tc>
        <w:tc>
          <w:tcPr>
            <w:tcW w:w="7655" w:type="dxa"/>
            <w:gridSpan w:val="5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（140字以内）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9039" w:type="dxa"/>
            <w:gridSpan w:val="6"/>
            <w:vAlign w:val="top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报送单位信息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4" w:hRule="atLeast"/>
          <w:jc w:val="center"/>
        </w:trPr>
        <w:tc>
          <w:tcPr>
            <w:tcW w:w="1384" w:type="dxa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报送单位意见</w:t>
            </w:r>
          </w:p>
        </w:tc>
        <w:tc>
          <w:tcPr>
            <w:tcW w:w="7655" w:type="dxa"/>
            <w:gridSpan w:val="5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32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>经我单位审核，该作品申报材料属实。我单位同意推荐该作品参加“深化扫黑除恶 守护你我平安”“三微”作品</w:t>
            </w:r>
            <w:r>
              <w:rPr>
                <w:rFonts w:hint="default" w:ascii="Times New Roman" w:hAnsi="Times New Roman" w:eastAsia="仿宋_GB2312" w:cs="Times New Roman"/>
                <w:sz w:val="24"/>
                <w:szCs w:val="32"/>
                <w:lang w:eastAsia="zh-CN"/>
              </w:rPr>
              <w:t>展播活动</w:t>
            </w: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>。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textAlignment w:val="auto"/>
              <w:rPr>
                <w:rFonts w:hint="default" w:ascii="Times New Roman" w:hAnsi="Times New Roman" w:cs="Times New Roma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 xml:space="preserve">年  月  日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480" w:firstLineChars="200"/>
              <w:jc w:val="right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32"/>
              </w:rPr>
              <w:t>（请加盖推荐单位公章）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6" w:hRule="atLeast"/>
          <w:jc w:val="center"/>
        </w:trPr>
        <w:tc>
          <w:tcPr>
            <w:tcW w:w="1384" w:type="dxa"/>
            <w:vAlign w:val="top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sz w:val="28"/>
                <w:szCs w:val="32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联系人</w:t>
            </w:r>
          </w:p>
        </w:tc>
        <w:tc>
          <w:tcPr>
            <w:tcW w:w="2864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  <w:tc>
          <w:tcPr>
            <w:tcW w:w="1417" w:type="dxa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32"/>
              </w:rPr>
              <w:t>联系电话</w:t>
            </w:r>
          </w:p>
        </w:tc>
        <w:tc>
          <w:tcPr>
            <w:tcW w:w="3374" w:type="dxa"/>
            <w:gridSpan w:val="3"/>
            <w:vAlign w:val="top"/>
          </w:tcPr>
          <w:p>
            <w:pPr>
              <w:jc w:val="left"/>
              <w:rPr>
                <w:rFonts w:hint="default" w:ascii="Times New Roman" w:hAnsi="Times New Roman" w:eastAsia="仿宋_GB2312" w:cs="Times New Roman"/>
                <w:sz w:val="28"/>
                <w:szCs w:val="32"/>
              </w:rPr>
            </w:pPr>
          </w:p>
        </w:tc>
      </w:tr>
    </w:tbl>
    <w:p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ESI黑体-GB2312">
    <w:altName w:val="黑体"/>
    <w:panose1 w:val="02000500000000000000"/>
    <w:charset w:val="86"/>
    <w:family w:val="auto"/>
    <w:pitch w:val="default"/>
    <w:sig w:usb0="00000000" w:usb1="00000000" w:usb2="00000012" w:usb3="00000000" w:csb0="0004000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snapToGrid w:val="0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pBdr>
        <w:bottom w:val="none" w:color="auto" w:sz="0" w:space="1"/>
      </w:pBdr>
      <w:snapToGrid w:val="0"/>
      <w:jc w:val="center"/>
      <w:rPr>
        <w:rFonts w:ascii="Times New Roman" w:hAnsi="Times New Roman" w:eastAsia="宋体" w:cs="Times New Roman"/>
        <w:kern w:val="2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9C1CEC"/>
    <w:rsid w:val="729C1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qFormat/>
    <w:uiPriority w:val="0"/>
    <w:pPr>
      <w:ind w:firstLine="420" w:firstLineChars="200"/>
    </w:pPr>
  </w:style>
  <w:style w:type="paragraph" w:styleId="3">
    <w:name w:val="index 5"/>
    <w:basedOn w:val="1"/>
    <w:next w:val="1"/>
    <w:unhideWhenUsed/>
    <w:qFormat/>
    <w:uiPriority w:val="99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潮州市潮安区机关及下属单位</Company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2026-09-16T01:25:00Z</dcterms:created>
  <dc:creator>Administrator</dc:creator>
  <cp:lastModifiedBy>Administrator</cp:lastModifiedBy>
  <dcterms:modified xsi:type="dcterms:W3CDTF">2026-09-16T01:28:44Z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